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2219" w:rsidRPr="00CE5D41" w:rsidRDefault="00D02219" w:rsidP="00D02219">
      <w:pPr>
        <w:jc w:val="center"/>
        <w:rPr>
          <w:rFonts w:ascii="Times New Roman" w:hAnsi="Times New Roman"/>
          <w:sz w:val="28"/>
        </w:rPr>
      </w:pPr>
      <w:r w:rsidRPr="00CE5D41">
        <w:rPr>
          <w:rFonts w:ascii="Times New Roman" w:hAnsi="Times New Roman"/>
          <w:sz w:val="28"/>
        </w:rPr>
        <w:t xml:space="preserve">Engaging Gospel Doctrine (Episode </w:t>
      </w:r>
      <w:r>
        <w:rPr>
          <w:rFonts w:ascii="Times New Roman" w:hAnsi="Times New Roman"/>
          <w:sz w:val="28"/>
        </w:rPr>
        <w:t>12</w:t>
      </w:r>
      <w:r>
        <w:rPr>
          <w:rFonts w:ascii="Times New Roman" w:hAnsi="Times New Roman"/>
          <w:sz w:val="28"/>
        </w:rPr>
        <w:t>6</w:t>
      </w:r>
      <w:r w:rsidRPr="00CE5D41">
        <w:rPr>
          <w:rFonts w:ascii="Times New Roman" w:hAnsi="Times New Roman"/>
          <w:sz w:val="28"/>
        </w:rPr>
        <w:t>)</w:t>
      </w:r>
    </w:p>
    <w:p w:rsidR="00D02219" w:rsidRDefault="00D02219" w:rsidP="00D02219">
      <w:pPr>
        <w:ind w:left="360"/>
        <w:jc w:val="center"/>
        <w:rPr>
          <w:rFonts w:ascii="Times New Roman" w:hAnsi="Times New Roman"/>
          <w:smallCaps/>
          <w:sz w:val="32"/>
        </w:rPr>
      </w:pPr>
      <w:r>
        <w:rPr>
          <w:rFonts w:ascii="Times New Roman" w:hAnsi="Times New Roman"/>
          <w:smallCaps/>
          <w:sz w:val="32"/>
        </w:rPr>
        <w:t>Introducing the New Testament</w:t>
      </w:r>
    </w:p>
    <w:p w:rsidR="00D02219" w:rsidRPr="00075414" w:rsidRDefault="00D02219" w:rsidP="00D02219">
      <w:pPr>
        <w:pStyle w:val="Heading2"/>
        <w:jc w:val="center"/>
        <w:rPr>
          <w:sz w:val="24"/>
          <w:szCs w:val="24"/>
        </w:rPr>
      </w:pPr>
    </w:p>
    <w:tbl>
      <w:tblPr>
        <w:tblW w:w="9350" w:type="dxa"/>
        <w:tblInd w:w="108" w:type="dxa"/>
        <w:shd w:val="clear" w:color="auto" w:fill="FFFFFF"/>
        <w:tblLayout w:type="fixed"/>
        <w:tblLook w:val="0000" w:firstRow="0" w:lastRow="0" w:firstColumn="0" w:lastColumn="0" w:noHBand="0" w:noVBand="0"/>
      </w:tblPr>
      <w:tblGrid>
        <w:gridCol w:w="1445"/>
        <w:gridCol w:w="7905"/>
      </w:tblGrid>
      <w:tr w:rsidR="00D02219" w:rsidRPr="006A3F9D" w:rsidTr="004D5222">
        <w:trPr>
          <w:cantSplit/>
          <w:trHeight w:val="300"/>
        </w:trPr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D02219" w:rsidRPr="006A3F9D" w:rsidRDefault="00D02219" w:rsidP="004D5222">
            <w:pPr>
              <w:rPr>
                <w:rFonts w:ascii="Times New Roman" w:hAnsi="Times New Roman"/>
              </w:rPr>
            </w:pPr>
            <w:r>
              <w:rPr>
                <w:rStyle w:val="Hyperlink"/>
                <w:b/>
                <w:bCs/>
                <w:shd w:val="clear" w:color="auto" w:fill="F9F6ED"/>
              </w:rPr>
              <w:br/>
            </w:r>
            <w:r w:rsidRPr="006A3F9D">
              <w:rPr>
                <w:rFonts w:ascii="Times New Roman" w:hAnsi="Times New Roman"/>
              </w:rPr>
              <w:t>Hook</w:t>
            </w:r>
          </w:p>
        </w:tc>
        <w:tc>
          <w:tcPr>
            <w:tcW w:w="7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D02219" w:rsidRPr="00C0449E" w:rsidRDefault="00D02219" w:rsidP="004D5222">
            <w:pPr>
              <w:pStyle w:val="ListParagraph"/>
              <w:ind w:left="0"/>
              <w:rPr>
                <w:color w:val="1F497D"/>
              </w:rPr>
            </w:pPr>
          </w:p>
        </w:tc>
      </w:tr>
      <w:tr w:rsidR="00D02219" w:rsidRPr="006A3F9D" w:rsidTr="004D5222">
        <w:trPr>
          <w:cantSplit/>
          <w:trHeight w:val="330"/>
        </w:trPr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D02219" w:rsidRPr="006A3F9D" w:rsidRDefault="00D02219" w:rsidP="004D522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Manual Goal</w:t>
            </w:r>
          </w:p>
        </w:tc>
        <w:tc>
          <w:tcPr>
            <w:tcW w:w="7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D02219" w:rsidRPr="006A3F9D" w:rsidRDefault="00D02219" w:rsidP="004D5222">
            <w:pPr>
              <w:rPr>
                <w:rFonts w:ascii="Times New Roman" w:hAnsi="Times New Roman"/>
              </w:rPr>
            </w:pPr>
          </w:p>
        </w:tc>
      </w:tr>
      <w:tr w:rsidR="00D02219" w:rsidRPr="006A3F9D" w:rsidTr="004D5222">
        <w:trPr>
          <w:cantSplit/>
          <w:trHeight w:val="70"/>
        </w:trPr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D02219" w:rsidRPr="006A3F9D" w:rsidRDefault="00D02219" w:rsidP="004D522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EGD Goal</w:t>
            </w:r>
          </w:p>
        </w:tc>
        <w:tc>
          <w:tcPr>
            <w:tcW w:w="7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D02219" w:rsidRPr="00364408" w:rsidRDefault="00D02219" w:rsidP="004D5222">
            <w:pPr>
              <w:pStyle w:val="ListParagraph"/>
              <w:rPr>
                <w:rFonts w:ascii="Times New Roman" w:eastAsia="Times New Roman" w:hAnsi="Times New Roman"/>
              </w:rPr>
            </w:pPr>
          </w:p>
        </w:tc>
      </w:tr>
      <w:tr w:rsidR="00D02219" w:rsidRPr="006A3F9D" w:rsidTr="004D5222">
        <w:trPr>
          <w:cantSplit/>
          <w:trHeight w:val="240"/>
        </w:trPr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D02219" w:rsidRPr="006A3F9D" w:rsidRDefault="00D02219" w:rsidP="004D5222">
            <w:pPr>
              <w:rPr>
                <w:rFonts w:ascii="Times New Roman" w:hAnsi="Times New Roman"/>
              </w:rPr>
            </w:pPr>
          </w:p>
        </w:tc>
        <w:tc>
          <w:tcPr>
            <w:tcW w:w="7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D02219" w:rsidRPr="006A3F9D" w:rsidRDefault="00D02219" w:rsidP="004D5222">
            <w:pPr>
              <w:shd w:val="clear" w:color="auto" w:fill="FFFFFF"/>
              <w:spacing w:before="100" w:beforeAutospacing="1" w:after="100" w:afterAutospacing="1" w:line="270" w:lineRule="atLeast"/>
              <w:ind w:left="720"/>
              <w:rPr>
                <w:rFonts w:ascii="Times New Roman" w:eastAsia="Times New Roman" w:hAnsi="Times New Roman"/>
              </w:rPr>
            </w:pPr>
          </w:p>
        </w:tc>
      </w:tr>
    </w:tbl>
    <w:p w:rsidR="00C3020D" w:rsidRDefault="00C3020D"/>
    <w:p w:rsidR="00FA3116" w:rsidRDefault="002C536D" w:rsidP="002C536D">
      <w:pPr>
        <w:pStyle w:val="ListParagraph"/>
        <w:numPr>
          <w:ilvl w:val="0"/>
          <w:numId w:val="1"/>
        </w:numPr>
      </w:pPr>
      <w:r>
        <w:t xml:space="preserve">Reviewing the Sunday School lessons and approach </w:t>
      </w:r>
      <w:r w:rsidR="0098088B">
        <w:t xml:space="preserve">(It does look like the vast majority of the NT is assigned, which is very nice) </w:t>
      </w:r>
    </w:p>
    <w:p w:rsidR="003617BB" w:rsidRDefault="003617BB" w:rsidP="003617BB">
      <w:pPr>
        <w:pStyle w:val="ListParagraph"/>
        <w:numPr>
          <w:ilvl w:val="1"/>
          <w:numId w:val="1"/>
        </w:numPr>
      </w:pPr>
      <w:r>
        <w:t xml:space="preserve">Lessons 1-27: Gospels </w:t>
      </w:r>
    </w:p>
    <w:p w:rsidR="003617BB" w:rsidRDefault="00316851" w:rsidP="003617BB">
      <w:pPr>
        <w:pStyle w:val="ListParagraph"/>
        <w:numPr>
          <w:ilvl w:val="1"/>
          <w:numId w:val="1"/>
        </w:numPr>
      </w:pPr>
      <w:r>
        <w:t xml:space="preserve">Lessons 28-32; 38: Acts + 1-2 </w:t>
      </w:r>
      <w:proofErr w:type="spellStart"/>
      <w:r>
        <w:t>Thess</w:t>
      </w:r>
      <w:proofErr w:type="spellEnd"/>
      <w:r>
        <w:t>; Galatians</w:t>
      </w:r>
    </w:p>
    <w:p w:rsidR="00316851" w:rsidRDefault="00316851" w:rsidP="00316851">
      <w:pPr>
        <w:pStyle w:val="ListParagraph"/>
        <w:numPr>
          <w:ilvl w:val="1"/>
          <w:numId w:val="1"/>
        </w:numPr>
      </w:pPr>
      <w:r>
        <w:t>Lessons 33-36, 38-41:Pauline letters</w:t>
      </w:r>
    </w:p>
    <w:p w:rsidR="00316851" w:rsidRDefault="00316851" w:rsidP="003617BB">
      <w:pPr>
        <w:pStyle w:val="ListParagraph"/>
        <w:numPr>
          <w:ilvl w:val="1"/>
          <w:numId w:val="1"/>
        </w:numPr>
      </w:pPr>
      <w:r>
        <w:t>Lesson 37: Hebrews</w:t>
      </w:r>
    </w:p>
    <w:p w:rsidR="00316851" w:rsidRDefault="0098088B" w:rsidP="003617BB">
      <w:pPr>
        <w:pStyle w:val="ListParagraph"/>
        <w:numPr>
          <w:ilvl w:val="1"/>
          <w:numId w:val="1"/>
        </w:numPr>
      </w:pPr>
      <w:r>
        <w:t>Lessons 42-44: Catholic Epistles (James, 1-2 Peter, Jude, 1-3 John)</w:t>
      </w:r>
    </w:p>
    <w:p w:rsidR="0098088B" w:rsidRDefault="0098088B" w:rsidP="003617BB">
      <w:pPr>
        <w:pStyle w:val="ListParagraph"/>
        <w:numPr>
          <w:ilvl w:val="1"/>
          <w:numId w:val="1"/>
        </w:numPr>
      </w:pPr>
      <w:r>
        <w:t xml:space="preserve">Lessons 45-46: Revelation </w:t>
      </w:r>
    </w:p>
    <w:p w:rsidR="0098088B" w:rsidRDefault="0098088B" w:rsidP="003617BB">
      <w:pPr>
        <w:pStyle w:val="ListParagraph"/>
        <w:numPr>
          <w:ilvl w:val="1"/>
          <w:numId w:val="1"/>
        </w:numPr>
      </w:pPr>
      <w:r>
        <w:t xml:space="preserve">The “Scripture chain” topics give a good idea of the focus for each lesson (read) </w:t>
      </w:r>
    </w:p>
    <w:p w:rsidR="003617BB" w:rsidRDefault="003617BB" w:rsidP="002C536D">
      <w:pPr>
        <w:pStyle w:val="ListParagraph"/>
        <w:numPr>
          <w:ilvl w:val="0"/>
          <w:numId w:val="1"/>
        </w:numPr>
      </w:pPr>
      <w:r>
        <w:t xml:space="preserve">Format of Engaging Gospel Doctrine this year </w:t>
      </w:r>
    </w:p>
    <w:p w:rsidR="003617BB" w:rsidRDefault="003617BB" w:rsidP="003617BB">
      <w:pPr>
        <w:pStyle w:val="ListParagraph"/>
        <w:numPr>
          <w:ilvl w:val="1"/>
          <w:numId w:val="1"/>
        </w:numPr>
      </w:pPr>
      <w:r>
        <w:t xml:space="preserve">One file with the following portions (I will note the minute marks; have a goal to be more </w:t>
      </w:r>
      <w:r w:rsidR="00AF05C0">
        <w:t xml:space="preserve">concise, </w:t>
      </w:r>
      <w:r>
        <w:t>edifying and constructive and focused on the text)</w:t>
      </w:r>
    </w:p>
    <w:p w:rsidR="003617BB" w:rsidRDefault="003617BB" w:rsidP="003617BB">
      <w:pPr>
        <w:pStyle w:val="ListParagraph"/>
        <w:numPr>
          <w:ilvl w:val="2"/>
          <w:numId w:val="1"/>
        </w:numPr>
      </w:pPr>
      <w:r>
        <w:t xml:space="preserve">Sunday School </w:t>
      </w:r>
    </w:p>
    <w:p w:rsidR="003617BB" w:rsidRDefault="003617BB" w:rsidP="003617BB">
      <w:pPr>
        <w:pStyle w:val="ListParagraph"/>
        <w:numPr>
          <w:ilvl w:val="2"/>
          <w:numId w:val="1"/>
        </w:numPr>
      </w:pPr>
      <w:r>
        <w:t xml:space="preserve">Scripture Study (comments on the text and history) </w:t>
      </w:r>
    </w:p>
    <w:p w:rsidR="003617BB" w:rsidRDefault="003617BB" w:rsidP="003617BB">
      <w:pPr>
        <w:pStyle w:val="ListParagraph"/>
        <w:numPr>
          <w:ilvl w:val="2"/>
          <w:numId w:val="1"/>
        </w:numPr>
      </w:pPr>
      <w:r>
        <w:t>Study Notes (deeper comments on history and potential solutions to problematic aspects</w:t>
      </w:r>
      <w:r w:rsidR="00AF05C0">
        <w:t>; spare tire/toolbox approach</w:t>
      </w:r>
      <w:r>
        <w:t xml:space="preserve">) </w:t>
      </w:r>
    </w:p>
    <w:p w:rsidR="0098088B" w:rsidRDefault="0098088B" w:rsidP="0098088B">
      <w:pPr>
        <w:pStyle w:val="ListParagraph"/>
        <w:numPr>
          <w:ilvl w:val="0"/>
          <w:numId w:val="1"/>
        </w:numPr>
      </w:pPr>
      <w:r>
        <w:t xml:space="preserve">Something hopefully to look forward to “New Testament Illuminated” </w:t>
      </w:r>
    </w:p>
    <w:p w:rsidR="00316851" w:rsidRDefault="00316851" w:rsidP="00316851">
      <w:pPr>
        <w:pStyle w:val="ListParagraph"/>
        <w:numPr>
          <w:ilvl w:val="0"/>
          <w:numId w:val="1"/>
        </w:numPr>
      </w:pPr>
      <w:r>
        <w:t xml:space="preserve">Recommendations for additional study/devotional reading </w:t>
      </w:r>
      <w:r w:rsidR="0098088B">
        <w:t xml:space="preserve">(Take each book on its own, either in canonical or chronological order if you want to get fancy, and read it in one sitting, paying attention to its distinctive features) </w:t>
      </w:r>
    </w:p>
    <w:p w:rsidR="0098088B" w:rsidRDefault="00316851" w:rsidP="00316851">
      <w:pPr>
        <w:pStyle w:val="ListParagraph"/>
        <w:numPr>
          <w:ilvl w:val="0"/>
          <w:numId w:val="1"/>
        </w:numPr>
      </w:pPr>
      <w:r>
        <w:t xml:space="preserve">Recommended resources </w:t>
      </w:r>
    </w:p>
    <w:p w:rsidR="0098088B" w:rsidRDefault="0098088B" w:rsidP="0098088B">
      <w:pPr>
        <w:pStyle w:val="ListParagraph"/>
        <w:numPr>
          <w:ilvl w:val="1"/>
          <w:numId w:val="1"/>
        </w:numPr>
      </w:pPr>
      <w:r>
        <w:t xml:space="preserve">A Bible: </w:t>
      </w:r>
      <w:r w:rsidR="00231203">
        <w:t xml:space="preserve">(Harper Collins Study Bible, most resources for the buck; Oxford Study Bible if you want a layout easier on the eyes; ESV Study Bible if you want a resource more faith friendly). NT Wright’s translation, “The Kingdom New Testament” is different and refreshing. </w:t>
      </w:r>
    </w:p>
    <w:p w:rsidR="0098088B" w:rsidRDefault="0098088B" w:rsidP="0098088B">
      <w:pPr>
        <w:pStyle w:val="ListParagraph"/>
        <w:numPr>
          <w:ilvl w:val="1"/>
          <w:numId w:val="1"/>
        </w:numPr>
      </w:pPr>
      <w:r>
        <w:t xml:space="preserve">Bible apps </w:t>
      </w:r>
      <w:r w:rsidR="00231203">
        <w:t xml:space="preserve">(Logos Bible; </w:t>
      </w:r>
      <w:proofErr w:type="spellStart"/>
      <w:r w:rsidR="00231203">
        <w:t>YouVersion</w:t>
      </w:r>
      <w:proofErr w:type="spellEnd"/>
      <w:r w:rsidR="00231203">
        <w:t>; Olive Tree Bible Study; Gospel Library)</w:t>
      </w:r>
    </w:p>
    <w:p w:rsidR="0098088B" w:rsidRDefault="0098088B" w:rsidP="0098088B">
      <w:pPr>
        <w:pStyle w:val="ListParagraph"/>
        <w:numPr>
          <w:ilvl w:val="1"/>
          <w:numId w:val="1"/>
        </w:numPr>
      </w:pPr>
      <w:r>
        <w:lastRenderedPageBreak/>
        <w:t xml:space="preserve">Audio Bible </w:t>
      </w:r>
      <w:r w:rsidR="00231203">
        <w:t>(I am not aware of good free ones, though lds.org has mp3s for the KJV</w:t>
      </w:r>
      <w:r w:rsidR="00E11962">
        <w:t>. Over the top dramatization or kooky music are two common critiques I hear. I bought an audio NRSV that I liked reasonably well.</w:t>
      </w:r>
      <w:r w:rsidR="00231203">
        <w:t>)</w:t>
      </w:r>
    </w:p>
    <w:p w:rsidR="00316851" w:rsidRDefault="0098088B" w:rsidP="0098088B">
      <w:pPr>
        <w:pStyle w:val="ListParagraph"/>
        <w:numPr>
          <w:ilvl w:val="1"/>
          <w:numId w:val="1"/>
        </w:numPr>
      </w:pPr>
      <w:r>
        <w:t xml:space="preserve">Supplementary Resources </w:t>
      </w:r>
      <w:r w:rsidR="00316851">
        <w:t xml:space="preserve">(what you can expect from each) </w:t>
      </w:r>
    </w:p>
    <w:p w:rsidR="00316851" w:rsidRDefault="00316851" w:rsidP="0098088B">
      <w:pPr>
        <w:pStyle w:val="ListParagraph"/>
        <w:numPr>
          <w:ilvl w:val="2"/>
          <w:numId w:val="1"/>
        </w:numPr>
      </w:pPr>
      <w:r>
        <w:t>LDS</w:t>
      </w:r>
    </w:p>
    <w:p w:rsidR="00E11962" w:rsidRDefault="00E11962" w:rsidP="00E11962">
      <w:pPr>
        <w:pStyle w:val="ListParagraph"/>
        <w:numPr>
          <w:ilvl w:val="3"/>
          <w:numId w:val="1"/>
        </w:numPr>
      </w:pPr>
      <w:r>
        <w:t xml:space="preserve">Jesus Christ and the World of the New Testament (Eric Huntsman and Richard </w:t>
      </w:r>
      <w:proofErr w:type="spellStart"/>
      <w:r>
        <w:t>Holzapfel</w:t>
      </w:r>
      <w:proofErr w:type="spellEnd"/>
      <w:r>
        <w:t xml:space="preserve"> are both excellent faithful scholars; </w:t>
      </w:r>
      <w:proofErr w:type="spellStart"/>
      <w:r>
        <w:t>Holzapfel</w:t>
      </w:r>
      <w:proofErr w:type="spellEnd"/>
      <w:r>
        <w:t xml:space="preserve"> has a multi-volume “The Life and Teachings of Jesus Christ”)  </w:t>
      </w:r>
    </w:p>
    <w:p w:rsidR="00E11962" w:rsidRDefault="00E11962" w:rsidP="00E11962">
      <w:pPr>
        <w:pStyle w:val="ListParagraph"/>
        <w:numPr>
          <w:ilvl w:val="3"/>
          <w:numId w:val="1"/>
        </w:numPr>
      </w:pPr>
      <w:r>
        <w:t>Julie Smith, Search, Ponder, and Pray: A Guide to the Gospels</w:t>
      </w:r>
    </w:p>
    <w:p w:rsidR="00E11962" w:rsidRDefault="008304B7" w:rsidP="00E11962">
      <w:pPr>
        <w:pStyle w:val="ListParagraph"/>
        <w:numPr>
          <w:ilvl w:val="3"/>
          <w:numId w:val="1"/>
        </w:numPr>
      </w:pPr>
      <w:r>
        <w:t>Kevin Barney has a wealth of online helps</w:t>
      </w:r>
    </w:p>
    <w:p w:rsidR="00316851" w:rsidRDefault="00316851" w:rsidP="0098088B">
      <w:pPr>
        <w:pStyle w:val="ListParagraph"/>
        <w:numPr>
          <w:ilvl w:val="2"/>
          <w:numId w:val="1"/>
        </w:numPr>
      </w:pPr>
      <w:r>
        <w:t xml:space="preserve">Scholarship by believers </w:t>
      </w:r>
    </w:p>
    <w:p w:rsidR="00E11962" w:rsidRDefault="00E11962" w:rsidP="00E11962">
      <w:pPr>
        <w:pStyle w:val="ListParagraph"/>
        <w:numPr>
          <w:ilvl w:val="3"/>
          <w:numId w:val="1"/>
        </w:numPr>
      </w:pPr>
      <w:r>
        <w:t xml:space="preserve">Raymond Brown, Introduction to the New Testament </w:t>
      </w:r>
    </w:p>
    <w:p w:rsidR="00E11962" w:rsidRDefault="00E11962" w:rsidP="00E11962">
      <w:pPr>
        <w:pStyle w:val="ListParagraph"/>
        <w:numPr>
          <w:ilvl w:val="3"/>
          <w:numId w:val="1"/>
        </w:numPr>
      </w:pPr>
      <w:r>
        <w:t xml:space="preserve">Mark Alan Powell, Introducing the New Testament (also plenty of superb online resources) </w:t>
      </w:r>
    </w:p>
    <w:p w:rsidR="00E11962" w:rsidRDefault="00E11962" w:rsidP="00E11962">
      <w:pPr>
        <w:pStyle w:val="ListParagraph"/>
        <w:numPr>
          <w:ilvl w:val="3"/>
          <w:numId w:val="1"/>
        </w:numPr>
      </w:pPr>
      <w:r>
        <w:t xml:space="preserve">Pretty much anything by NT Wright. Luke Timothy Johnson has a good book “The Real Jesus”. </w:t>
      </w:r>
    </w:p>
    <w:p w:rsidR="0098088B" w:rsidRDefault="0098088B" w:rsidP="0098088B">
      <w:pPr>
        <w:pStyle w:val="ListParagraph"/>
        <w:numPr>
          <w:ilvl w:val="2"/>
          <w:numId w:val="1"/>
        </w:numPr>
      </w:pPr>
      <w:r>
        <w:t xml:space="preserve">Other scholarship </w:t>
      </w:r>
      <w:r w:rsidR="00E11962">
        <w:t xml:space="preserve">(You will find a wealth of valuable material according to particular topic. Feel free to message me for recommendations) </w:t>
      </w:r>
    </w:p>
    <w:p w:rsidR="008304B7" w:rsidRDefault="008304B7" w:rsidP="008304B7">
      <w:pPr>
        <w:pStyle w:val="ListParagraph"/>
        <w:numPr>
          <w:ilvl w:val="3"/>
          <w:numId w:val="1"/>
        </w:numPr>
      </w:pPr>
      <w:r>
        <w:t xml:space="preserve">One I would recommend is </w:t>
      </w:r>
      <w:proofErr w:type="spellStart"/>
      <w:r>
        <w:t>Ehrman’s</w:t>
      </w:r>
      <w:proofErr w:type="spellEnd"/>
      <w:r>
        <w:t xml:space="preserve"> Reader: The New Testament and Other Christian Writings</w:t>
      </w:r>
    </w:p>
    <w:p w:rsidR="00AF05C0" w:rsidRDefault="00AF05C0" w:rsidP="00AF05C0">
      <w:pPr>
        <w:pStyle w:val="ListParagraph"/>
        <w:numPr>
          <w:ilvl w:val="0"/>
          <w:numId w:val="1"/>
        </w:numPr>
      </w:pPr>
      <w:r>
        <w:t xml:space="preserve">What can you do as listeners? </w:t>
      </w:r>
    </w:p>
    <w:p w:rsidR="00AF05C0" w:rsidRDefault="00AF05C0" w:rsidP="00AF05C0">
      <w:pPr>
        <w:pStyle w:val="ListParagraph"/>
        <w:numPr>
          <w:ilvl w:val="1"/>
          <w:numId w:val="1"/>
        </w:numPr>
      </w:pPr>
      <w:r>
        <w:t xml:space="preserve">Subscribe/donate! </w:t>
      </w:r>
      <w:r>
        <w:sym w:font="Wingdings" w:char="F04A"/>
      </w:r>
      <w:r>
        <w:t xml:space="preserve"> </w:t>
      </w:r>
    </w:p>
    <w:p w:rsidR="00AF05C0" w:rsidRDefault="00AF05C0" w:rsidP="00AF05C0">
      <w:pPr>
        <w:pStyle w:val="ListParagraph"/>
        <w:numPr>
          <w:ilvl w:val="1"/>
          <w:numId w:val="1"/>
        </w:numPr>
      </w:pPr>
      <w:r>
        <w:t>Recommend the podcast to others</w:t>
      </w:r>
    </w:p>
    <w:p w:rsidR="00AF05C0" w:rsidRDefault="00AF05C0" w:rsidP="00AF05C0">
      <w:pPr>
        <w:pStyle w:val="ListParagraph"/>
        <w:numPr>
          <w:ilvl w:val="1"/>
          <w:numId w:val="1"/>
        </w:numPr>
      </w:pPr>
      <w:r>
        <w:t xml:space="preserve">Write a review on iTunes </w:t>
      </w:r>
    </w:p>
    <w:p w:rsidR="00AF05C0" w:rsidRDefault="00AF05C0" w:rsidP="00AF05C0">
      <w:pPr>
        <w:pStyle w:val="ListParagraph"/>
        <w:numPr>
          <w:ilvl w:val="1"/>
          <w:numId w:val="1"/>
        </w:numPr>
      </w:pPr>
      <w:r>
        <w:t xml:space="preserve">Volunteer to be on the podcast </w:t>
      </w:r>
    </w:p>
    <w:p w:rsidR="00AF05C0" w:rsidRDefault="00AF05C0" w:rsidP="00AF05C0">
      <w:pPr>
        <w:pStyle w:val="ListParagraph"/>
        <w:numPr>
          <w:ilvl w:val="1"/>
          <w:numId w:val="1"/>
        </w:numPr>
      </w:pPr>
      <w:r>
        <w:t xml:space="preserve">Join the </w:t>
      </w:r>
      <w:proofErr w:type="spellStart"/>
      <w:r>
        <w:t>facebook</w:t>
      </w:r>
      <w:proofErr w:type="spellEnd"/>
      <w:r>
        <w:t xml:space="preserve"> group </w:t>
      </w:r>
    </w:p>
    <w:p w:rsidR="00AF05C0" w:rsidRDefault="00AF05C0" w:rsidP="00AF05C0">
      <w:pPr>
        <w:pStyle w:val="ListParagraph"/>
        <w:numPr>
          <w:ilvl w:val="1"/>
          <w:numId w:val="1"/>
        </w:numPr>
      </w:pPr>
      <w:r>
        <w:t>Send me your questions and comments</w:t>
      </w:r>
    </w:p>
    <w:p w:rsidR="00C27BBD" w:rsidRDefault="00C27BBD" w:rsidP="00C27BBD">
      <w:pPr>
        <w:pStyle w:val="ListParagraph"/>
        <w:numPr>
          <w:ilvl w:val="0"/>
          <w:numId w:val="1"/>
        </w:numPr>
      </w:pPr>
      <w:r>
        <w:t xml:space="preserve">Scripture Study: How we got the New Testament (Creation, Copying, Canonization… need to add Translation) </w:t>
      </w:r>
    </w:p>
    <w:p w:rsidR="00C27BBD" w:rsidRDefault="00C27BBD" w:rsidP="00C27BBD">
      <w:pPr>
        <w:pStyle w:val="ListParagraph"/>
        <w:numPr>
          <w:ilvl w:val="0"/>
          <w:numId w:val="1"/>
        </w:numPr>
      </w:pPr>
      <w:r>
        <w:t xml:space="preserve">Study Notes: Some thoughts on New Testament scholarship and belief </w:t>
      </w:r>
    </w:p>
    <w:p w:rsidR="00FA3116" w:rsidRDefault="00FA3116"/>
    <w:p w:rsidR="004111D3" w:rsidRDefault="004111D3">
      <w:bookmarkStart w:id="0" w:name="_GoBack"/>
      <w:bookmarkEnd w:id="0"/>
    </w:p>
    <w:p w:rsidR="00C27BBD" w:rsidRDefault="00C27BBD"/>
    <w:p w:rsidR="00C27BBD" w:rsidRDefault="00C27BBD">
      <w:r>
        <w:t xml:space="preserve">Example of devotional appreciation of NT books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08"/>
        <w:gridCol w:w="6768"/>
      </w:tblGrid>
      <w:tr w:rsidR="00C27BBD" w:rsidTr="00C27BBD">
        <w:tc>
          <w:tcPr>
            <w:tcW w:w="2808" w:type="dxa"/>
          </w:tcPr>
          <w:p w:rsidR="00C27BBD" w:rsidRPr="00F61357" w:rsidRDefault="00C27BBD">
            <w:pPr>
              <w:rPr>
                <w:b/>
                <w:bCs/>
              </w:rPr>
            </w:pPr>
            <w:r w:rsidRPr="00F61357">
              <w:rPr>
                <w:b/>
                <w:bCs/>
              </w:rPr>
              <w:t>Book</w:t>
            </w:r>
          </w:p>
        </w:tc>
        <w:tc>
          <w:tcPr>
            <w:tcW w:w="6768" w:type="dxa"/>
          </w:tcPr>
          <w:p w:rsidR="00C27BBD" w:rsidRDefault="00C27BBD">
            <w:r w:rsidRPr="00E30677">
              <w:rPr>
                <w:b/>
                <w:bCs/>
              </w:rPr>
              <w:t>Theme to look for</w:t>
            </w:r>
            <w:r>
              <w:t xml:space="preserve"> </w:t>
            </w:r>
            <w:r w:rsidR="000C37F7">
              <w:t xml:space="preserve">(just an example to get you thinking) </w:t>
            </w:r>
          </w:p>
        </w:tc>
      </w:tr>
      <w:tr w:rsidR="00C27BBD" w:rsidTr="00C27BBD">
        <w:tc>
          <w:tcPr>
            <w:tcW w:w="2808" w:type="dxa"/>
          </w:tcPr>
          <w:p w:rsidR="00C27BBD" w:rsidRDefault="00C27BBD">
            <w:r>
              <w:t>1 Thessalonians</w:t>
            </w:r>
          </w:p>
        </w:tc>
        <w:tc>
          <w:tcPr>
            <w:tcW w:w="6768" w:type="dxa"/>
          </w:tcPr>
          <w:p w:rsidR="00C27BBD" w:rsidRDefault="00F61357">
            <w:r>
              <w:t xml:space="preserve">Rejoice in love and goodness; behave properly </w:t>
            </w:r>
          </w:p>
        </w:tc>
      </w:tr>
      <w:tr w:rsidR="00C27BBD" w:rsidTr="00C27BBD">
        <w:tc>
          <w:tcPr>
            <w:tcW w:w="2808" w:type="dxa"/>
          </w:tcPr>
          <w:p w:rsidR="00C27BBD" w:rsidRDefault="00C27BBD">
            <w:r>
              <w:t>Galatians</w:t>
            </w:r>
          </w:p>
        </w:tc>
        <w:tc>
          <w:tcPr>
            <w:tcW w:w="6768" w:type="dxa"/>
          </w:tcPr>
          <w:p w:rsidR="00C27BBD" w:rsidRDefault="00F61357">
            <w:r>
              <w:t xml:space="preserve">There are no divisions; we are all one in Christ </w:t>
            </w:r>
          </w:p>
        </w:tc>
      </w:tr>
      <w:tr w:rsidR="00C27BBD" w:rsidTr="00C27BBD">
        <w:tc>
          <w:tcPr>
            <w:tcW w:w="2808" w:type="dxa"/>
          </w:tcPr>
          <w:p w:rsidR="00C27BBD" w:rsidRDefault="00C27BBD">
            <w:r>
              <w:t>Philemon</w:t>
            </w:r>
          </w:p>
        </w:tc>
        <w:tc>
          <w:tcPr>
            <w:tcW w:w="6768" w:type="dxa"/>
          </w:tcPr>
          <w:p w:rsidR="00C27BBD" w:rsidRDefault="00F61357">
            <w:r>
              <w:t>Forgive each other; receive former slaves as family</w:t>
            </w:r>
          </w:p>
        </w:tc>
      </w:tr>
      <w:tr w:rsidR="00C27BBD" w:rsidTr="00C27BBD">
        <w:tc>
          <w:tcPr>
            <w:tcW w:w="2808" w:type="dxa"/>
          </w:tcPr>
          <w:p w:rsidR="00C27BBD" w:rsidRDefault="00C27BBD">
            <w:r>
              <w:t>Philippians</w:t>
            </w:r>
          </w:p>
        </w:tc>
        <w:tc>
          <w:tcPr>
            <w:tcW w:w="6768" w:type="dxa"/>
          </w:tcPr>
          <w:p w:rsidR="00C27BBD" w:rsidRDefault="00F61357">
            <w:r>
              <w:t>We can do all things through God who strengthens us</w:t>
            </w:r>
          </w:p>
        </w:tc>
      </w:tr>
      <w:tr w:rsidR="00C27BBD" w:rsidTr="00C27BBD">
        <w:tc>
          <w:tcPr>
            <w:tcW w:w="2808" w:type="dxa"/>
          </w:tcPr>
          <w:p w:rsidR="00C27BBD" w:rsidRDefault="00C27BBD">
            <w:r>
              <w:t xml:space="preserve">1 Corinthians </w:t>
            </w:r>
          </w:p>
        </w:tc>
        <w:tc>
          <w:tcPr>
            <w:tcW w:w="6768" w:type="dxa"/>
          </w:tcPr>
          <w:p w:rsidR="00C27BBD" w:rsidRDefault="000C37F7" w:rsidP="000C37F7">
            <w:r>
              <w:t>The greatest of spiritual gifts is love (</w:t>
            </w:r>
            <w:proofErr w:type="spellStart"/>
            <w:r>
              <w:t>agapé</w:t>
            </w:r>
            <w:proofErr w:type="spellEnd"/>
            <w:r>
              <w:t xml:space="preserve">) </w:t>
            </w:r>
          </w:p>
        </w:tc>
      </w:tr>
      <w:tr w:rsidR="00C27BBD" w:rsidTr="00C27BBD">
        <w:tc>
          <w:tcPr>
            <w:tcW w:w="2808" w:type="dxa"/>
          </w:tcPr>
          <w:p w:rsidR="00C27BBD" w:rsidRDefault="00C27BBD">
            <w:r>
              <w:lastRenderedPageBreak/>
              <w:t xml:space="preserve">2 Corinthians </w:t>
            </w:r>
          </w:p>
        </w:tc>
        <w:tc>
          <w:tcPr>
            <w:tcW w:w="6768" w:type="dxa"/>
          </w:tcPr>
          <w:p w:rsidR="00C27BBD" w:rsidRDefault="00F61357">
            <w:r>
              <w:t xml:space="preserve">Our strength is made perfect in weakness </w:t>
            </w:r>
          </w:p>
        </w:tc>
      </w:tr>
      <w:tr w:rsidR="00C27BBD" w:rsidTr="00C27BBD">
        <w:tc>
          <w:tcPr>
            <w:tcW w:w="2808" w:type="dxa"/>
          </w:tcPr>
          <w:p w:rsidR="00C27BBD" w:rsidRDefault="00C27BBD">
            <w:r>
              <w:t>Romans</w:t>
            </w:r>
          </w:p>
        </w:tc>
        <w:tc>
          <w:tcPr>
            <w:tcW w:w="6768" w:type="dxa"/>
          </w:tcPr>
          <w:p w:rsidR="00C27BBD" w:rsidRDefault="00F61357">
            <w:r>
              <w:t xml:space="preserve">Walk in newness of life </w:t>
            </w:r>
          </w:p>
        </w:tc>
      </w:tr>
      <w:tr w:rsidR="00C27BBD" w:rsidTr="00C27BBD">
        <w:tc>
          <w:tcPr>
            <w:tcW w:w="2808" w:type="dxa"/>
          </w:tcPr>
          <w:p w:rsidR="00C27BBD" w:rsidRDefault="00C27BBD">
            <w:r>
              <w:t xml:space="preserve">2 Timothy </w:t>
            </w:r>
          </w:p>
        </w:tc>
        <w:tc>
          <w:tcPr>
            <w:tcW w:w="6768" w:type="dxa"/>
          </w:tcPr>
          <w:p w:rsidR="00C27BBD" w:rsidRDefault="00E446BE">
            <w:r>
              <w:t xml:space="preserve">“I have fought the good fight”, reflections on a life well lived </w:t>
            </w:r>
          </w:p>
        </w:tc>
      </w:tr>
      <w:tr w:rsidR="00C27BBD" w:rsidTr="00C27BBD">
        <w:tc>
          <w:tcPr>
            <w:tcW w:w="2808" w:type="dxa"/>
          </w:tcPr>
          <w:p w:rsidR="00C27BBD" w:rsidRDefault="00C27BBD">
            <w:r>
              <w:t xml:space="preserve">Mark </w:t>
            </w:r>
          </w:p>
        </w:tc>
        <w:tc>
          <w:tcPr>
            <w:tcW w:w="6768" w:type="dxa"/>
          </w:tcPr>
          <w:p w:rsidR="00C27BBD" w:rsidRDefault="00E446BE" w:rsidP="00231203">
            <w:r>
              <w:t xml:space="preserve">Human, vulnerable Jesus who is also </w:t>
            </w:r>
            <w:r w:rsidR="00231203">
              <w:t>bold</w:t>
            </w:r>
            <w:r>
              <w:t xml:space="preserve"> and authoritative</w:t>
            </w:r>
          </w:p>
        </w:tc>
      </w:tr>
      <w:tr w:rsidR="00C27BBD" w:rsidTr="00C27BBD">
        <w:tc>
          <w:tcPr>
            <w:tcW w:w="2808" w:type="dxa"/>
          </w:tcPr>
          <w:p w:rsidR="00C27BBD" w:rsidRDefault="00C27BBD">
            <w:r>
              <w:t>1 Peter</w:t>
            </w:r>
          </w:p>
        </w:tc>
        <w:tc>
          <w:tcPr>
            <w:tcW w:w="6768" w:type="dxa"/>
          </w:tcPr>
          <w:p w:rsidR="00C27BBD" w:rsidRDefault="00F61357">
            <w:r>
              <w:t xml:space="preserve">We are God’s precious treasures </w:t>
            </w:r>
          </w:p>
        </w:tc>
      </w:tr>
      <w:tr w:rsidR="00C27BBD" w:rsidTr="00C27BBD">
        <w:tc>
          <w:tcPr>
            <w:tcW w:w="2808" w:type="dxa"/>
          </w:tcPr>
          <w:p w:rsidR="00C27BBD" w:rsidRDefault="00C27BBD">
            <w:r>
              <w:t xml:space="preserve">Matthew </w:t>
            </w:r>
          </w:p>
        </w:tc>
        <w:tc>
          <w:tcPr>
            <w:tcW w:w="6768" w:type="dxa"/>
          </w:tcPr>
          <w:p w:rsidR="00C27BBD" w:rsidRDefault="00C27BBD">
            <w:r>
              <w:t xml:space="preserve">God is with us in our religious community; avoid hypocrisy </w:t>
            </w:r>
          </w:p>
        </w:tc>
      </w:tr>
      <w:tr w:rsidR="00C27BBD" w:rsidTr="00C27BBD">
        <w:tc>
          <w:tcPr>
            <w:tcW w:w="2808" w:type="dxa"/>
          </w:tcPr>
          <w:p w:rsidR="00C27BBD" w:rsidRDefault="00C27BBD">
            <w:r>
              <w:t xml:space="preserve">Luke </w:t>
            </w:r>
          </w:p>
        </w:tc>
        <w:tc>
          <w:tcPr>
            <w:tcW w:w="6768" w:type="dxa"/>
          </w:tcPr>
          <w:p w:rsidR="00C27BBD" w:rsidRDefault="00C27BBD">
            <w:r>
              <w:t>Care for the marginalized, social gospel, don’t let religion hinder love</w:t>
            </w:r>
          </w:p>
        </w:tc>
      </w:tr>
      <w:tr w:rsidR="00C27BBD" w:rsidTr="00C27BBD">
        <w:tc>
          <w:tcPr>
            <w:tcW w:w="2808" w:type="dxa"/>
          </w:tcPr>
          <w:p w:rsidR="00C27BBD" w:rsidRDefault="00C27BBD">
            <w:r>
              <w:t>Acts</w:t>
            </w:r>
          </w:p>
        </w:tc>
        <w:tc>
          <w:tcPr>
            <w:tcW w:w="6768" w:type="dxa"/>
          </w:tcPr>
          <w:p w:rsidR="00C27BBD" w:rsidRDefault="000C37F7">
            <w:r>
              <w:t>Acceptance beyond prejudices</w:t>
            </w:r>
          </w:p>
        </w:tc>
      </w:tr>
      <w:tr w:rsidR="00C27BBD" w:rsidTr="00C27BBD">
        <w:tc>
          <w:tcPr>
            <w:tcW w:w="2808" w:type="dxa"/>
          </w:tcPr>
          <w:p w:rsidR="00C27BBD" w:rsidRDefault="00C27BBD">
            <w:r>
              <w:t>Colossians</w:t>
            </w:r>
          </w:p>
        </w:tc>
        <w:tc>
          <w:tcPr>
            <w:tcW w:w="6768" w:type="dxa"/>
          </w:tcPr>
          <w:p w:rsidR="00C27BBD" w:rsidRDefault="000C37F7">
            <w:r>
              <w:t>Putting the old self to death and clothing ourselves in our new Selves</w:t>
            </w:r>
          </w:p>
        </w:tc>
      </w:tr>
      <w:tr w:rsidR="00C27BBD" w:rsidTr="00C27BBD">
        <w:tc>
          <w:tcPr>
            <w:tcW w:w="2808" w:type="dxa"/>
          </w:tcPr>
          <w:p w:rsidR="00C27BBD" w:rsidRDefault="00C27BBD">
            <w:r>
              <w:t>Hebrews</w:t>
            </w:r>
          </w:p>
        </w:tc>
        <w:tc>
          <w:tcPr>
            <w:tcW w:w="6768" w:type="dxa"/>
          </w:tcPr>
          <w:p w:rsidR="00C27BBD" w:rsidRDefault="00C27BBD">
            <w:r>
              <w:t xml:space="preserve">Jesus as a “true high priest” acquainted with our sufferings </w:t>
            </w:r>
          </w:p>
        </w:tc>
      </w:tr>
      <w:tr w:rsidR="00C27BBD" w:rsidTr="00C27BBD">
        <w:tc>
          <w:tcPr>
            <w:tcW w:w="2808" w:type="dxa"/>
          </w:tcPr>
          <w:p w:rsidR="00C27BBD" w:rsidRDefault="00C27BBD">
            <w:r>
              <w:t xml:space="preserve">James </w:t>
            </w:r>
          </w:p>
        </w:tc>
        <w:tc>
          <w:tcPr>
            <w:tcW w:w="6768" w:type="dxa"/>
          </w:tcPr>
          <w:p w:rsidR="00C27BBD" w:rsidRDefault="00C27BBD">
            <w:r>
              <w:t xml:space="preserve">“Pure religion” caring for those in need </w:t>
            </w:r>
          </w:p>
        </w:tc>
      </w:tr>
      <w:tr w:rsidR="00C27BBD" w:rsidTr="00C27BBD">
        <w:tc>
          <w:tcPr>
            <w:tcW w:w="2808" w:type="dxa"/>
          </w:tcPr>
          <w:p w:rsidR="00C27BBD" w:rsidRDefault="00C27BBD">
            <w:r>
              <w:t xml:space="preserve">Revelation </w:t>
            </w:r>
          </w:p>
        </w:tc>
        <w:tc>
          <w:tcPr>
            <w:tcW w:w="6768" w:type="dxa"/>
          </w:tcPr>
          <w:p w:rsidR="00C27BBD" w:rsidRDefault="000C37F7">
            <w:r>
              <w:t xml:space="preserve">“All things new” </w:t>
            </w:r>
          </w:p>
        </w:tc>
      </w:tr>
      <w:tr w:rsidR="00C27BBD" w:rsidTr="00C27BBD">
        <w:tc>
          <w:tcPr>
            <w:tcW w:w="2808" w:type="dxa"/>
          </w:tcPr>
          <w:p w:rsidR="00C27BBD" w:rsidRDefault="00C27BBD">
            <w:r>
              <w:t xml:space="preserve">Ephesians </w:t>
            </w:r>
          </w:p>
        </w:tc>
        <w:tc>
          <w:tcPr>
            <w:tcW w:w="6768" w:type="dxa"/>
          </w:tcPr>
          <w:p w:rsidR="00C27BBD" w:rsidRDefault="00F61357">
            <w:r>
              <w:t xml:space="preserve">Put on the armor of God </w:t>
            </w:r>
          </w:p>
        </w:tc>
      </w:tr>
      <w:tr w:rsidR="00C27BBD" w:rsidTr="00C27BBD">
        <w:tc>
          <w:tcPr>
            <w:tcW w:w="2808" w:type="dxa"/>
          </w:tcPr>
          <w:p w:rsidR="00C27BBD" w:rsidRDefault="00C27BBD">
            <w:r>
              <w:t xml:space="preserve">John </w:t>
            </w:r>
          </w:p>
        </w:tc>
        <w:tc>
          <w:tcPr>
            <w:tcW w:w="6768" w:type="dxa"/>
          </w:tcPr>
          <w:p w:rsidR="00C27BBD" w:rsidRDefault="000C37F7">
            <w:r>
              <w:t xml:space="preserve">A new intimate relationship with God through Jesus; knowing God is Eternal Life </w:t>
            </w:r>
          </w:p>
        </w:tc>
      </w:tr>
      <w:tr w:rsidR="00C27BBD" w:rsidTr="00C27BBD">
        <w:tc>
          <w:tcPr>
            <w:tcW w:w="2808" w:type="dxa"/>
          </w:tcPr>
          <w:p w:rsidR="00C27BBD" w:rsidRDefault="00C27BBD">
            <w:r>
              <w:t xml:space="preserve">Jude </w:t>
            </w:r>
          </w:p>
        </w:tc>
        <w:tc>
          <w:tcPr>
            <w:tcW w:w="6768" w:type="dxa"/>
          </w:tcPr>
          <w:p w:rsidR="00C27BBD" w:rsidRDefault="00F61357">
            <w:r>
              <w:t xml:space="preserve">Keep yourselves in the love of God; have mercy </w:t>
            </w:r>
          </w:p>
        </w:tc>
      </w:tr>
      <w:tr w:rsidR="00C27BBD" w:rsidTr="00C27BBD">
        <w:tc>
          <w:tcPr>
            <w:tcW w:w="2808" w:type="dxa"/>
          </w:tcPr>
          <w:p w:rsidR="00C27BBD" w:rsidRDefault="00C27BBD">
            <w:r>
              <w:t xml:space="preserve">2 Thessalonians </w:t>
            </w:r>
          </w:p>
        </w:tc>
        <w:tc>
          <w:tcPr>
            <w:tcW w:w="6768" w:type="dxa"/>
          </w:tcPr>
          <w:p w:rsidR="00C27BBD" w:rsidRDefault="000C37F7">
            <w:r>
              <w:t>Don’t sit around waiting for Jesus to fix things</w:t>
            </w:r>
          </w:p>
        </w:tc>
      </w:tr>
      <w:tr w:rsidR="00C27BBD" w:rsidTr="00C27BBD">
        <w:tc>
          <w:tcPr>
            <w:tcW w:w="2808" w:type="dxa"/>
          </w:tcPr>
          <w:p w:rsidR="00C27BBD" w:rsidRDefault="00C27BBD">
            <w:r>
              <w:t xml:space="preserve">1 Timothy </w:t>
            </w:r>
          </w:p>
        </w:tc>
        <w:tc>
          <w:tcPr>
            <w:tcW w:w="6768" w:type="dxa"/>
          </w:tcPr>
          <w:p w:rsidR="00C27BBD" w:rsidRDefault="00E30677">
            <w:r>
              <w:t xml:space="preserve">Be nourished by faith and sound teaching </w:t>
            </w:r>
          </w:p>
        </w:tc>
      </w:tr>
      <w:tr w:rsidR="00C27BBD" w:rsidTr="00C27BBD">
        <w:tc>
          <w:tcPr>
            <w:tcW w:w="2808" w:type="dxa"/>
          </w:tcPr>
          <w:p w:rsidR="00C27BBD" w:rsidRDefault="00C27BBD">
            <w:r>
              <w:t xml:space="preserve">Titus </w:t>
            </w:r>
          </w:p>
        </w:tc>
        <w:tc>
          <w:tcPr>
            <w:tcW w:w="6768" w:type="dxa"/>
          </w:tcPr>
          <w:p w:rsidR="00C27BBD" w:rsidRDefault="00E30677">
            <w:r>
              <w:t xml:space="preserve">Be gentle and courteous </w:t>
            </w:r>
          </w:p>
        </w:tc>
      </w:tr>
      <w:tr w:rsidR="00C27BBD" w:rsidTr="00C27BBD">
        <w:tc>
          <w:tcPr>
            <w:tcW w:w="2808" w:type="dxa"/>
          </w:tcPr>
          <w:p w:rsidR="00C27BBD" w:rsidRDefault="00C27BBD">
            <w:r>
              <w:t xml:space="preserve">1 John </w:t>
            </w:r>
          </w:p>
        </w:tc>
        <w:tc>
          <w:tcPr>
            <w:tcW w:w="6768" w:type="dxa"/>
          </w:tcPr>
          <w:p w:rsidR="00C27BBD" w:rsidRDefault="00F61357">
            <w:r>
              <w:t xml:space="preserve">God is love </w:t>
            </w:r>
          </w:p>
        </w:tc>
      </w:tr>
      <w:tr w:rsidR="00C27BBD" w:rsidTr="00C27BBD">
        <w:tc>
          <w:tcPr>
            <w:tcW w:w="2808" w:type="dxa"/>
          </w:tcPr>
          <w:p w:rsidR="00C27BBD" w:rsidRDefault="00C27BBD">
            <w:r>
              <w:t xml:space="preserve">2 John </w:t>
            </w:r>
          </w:p>
        </w:tc>
        <w:tc>
          <w:tcPr>
            <w:tcW w:w="6768" w:type="dxa"/>
          </w:tcPr>
          <w:p w:rsidR="00C27BBD" w:rsidRDefault="00E30677">
            <w:r>
              <w:t xml:space="preserve">Abide in the teaching of Christ </w:t>
            </w:r>
          </w:p>
        </w:tc>
      </w:tr>
      <w:tr w:rsidR="00C27BBD" w:rsidTr="00C27BBD">
        <w:tc>
          <w:tcPr>
            <w:tcW w:w="2808" w:type="dxa"/>
          </w:tcPr>
          <w:p w:rsidR="00C27BBD" w:rsidRDefault="00C27BBD">
            <w:r>
              <w:t xml:space="preserve">3 John </w:t>
            </w:r>
          </w:p>
        </w:tc>
        <w:tc>
          <w:tcPr>
            <w:tcW w:w="6768" w:type="dxa"/>
          </w:tcPr>
          <w:p w:rsidR="00C27BBD" w:rsidRDefault="00F61357">
            <w:r>
              <w:t xml:space="preserve">Joy in those who walk in truth; imitate what is good </w:t>
            </w:r>
          </w:p>
        </w:tc>
      </w:tr>
      <w:tr w:rsidR="00C27BBD" w:rsidTr="00C27BBD">
        <w:tc>
          <w:tcPr>
            <w:tcW w:w="2808" w:type="dxa"/>
          </w:tcPr>
          <w:p w:rsidR="00C27BBD" w:rsidRDefault="00C27BBD">
            <w:r>
              <w:t xml:space="preserve">2 Peter </w:t>
            </w:r>
          </w:p>
        </w:tc>
        <w:tc>
          <w:tcPr>
            <w:tcW w:w="6768" w:type="dxa"/>
          </w:tcPr>
          <w:p w:rsidR="00C27BBD" w:rsidRDefault="00E30677" w:rsidP="00E30677">
            <w:r>
              <w:t xml:space="preserve">Support faith with goodness, goodness with knowledge, knowledge with self-control, self-control with endurance, endurance with godliness, godliness with mutual affection, and mutual affection with love. </w:t>
            </w:r>
          </w:p>
        </w:tc>
      </w:tr>
    </w:tbl>
    <w:p w:rsidR="00C27BBD" w:rsidRDefault="00C27BBD"/>
    <w:p w:rsidR="008304B7" w:rsidRDefault="008304B7">
      <w:r>
        <w:t xml:space="preserve">Questions from the Fb group: </w:t>
      </w:r>
    </w:p>
    <w:p w:rsidR="008304B7" w:rsidRDefault="008304B7" w:rsidP="008304B7">
      <w:pPr>
        <w:pStyle w:val="ListParagraph"/>
        <w:numPr>
          <w:ilvl w:val="0"/>
          <w:numId w:val="2"/>
        </w:numPr>
      </w:pPr>
      <w:r>
        <w:t xml:space="preserve">How should I go about reading the entire NT? (Book at a time, either canonically or chronologically) </w:t>
      </w:r>
    </w:p>
    <w:p w:rsidR="008304B7" w:rsidRDefault="008304B7" w:rsidP="008304B7">
      <w:pPr>
        <w:pStyle w:val="ListParagraph"/>
        <w:numPr>
          <w:ilvl w:val="0"/>
          <w:numId w:val="2"/>
        </w:numPr>
      </w:pPr>
      <w:r>
        <w:t xml:space="preserve">How do I evaluate how credible a scholarly claim is? (look at education, publisher, see if you can follow the flow of argument, see whether the way primary sources are used seems reasonable or a stretch) </w:t>
      </w:r>
    </w:p>
    <w:p w:rsidR="008304B7" w:rsidRDefault="008304B7" w:rsidP="008304B7">
      <w:pPr>
        <w:pStyle w:val="ListParagraph"/>
        <w:numPr>
          <w:ilvl w:val="0"/>
          <w:numId w:val="2"/>
        </w:numPr>
      </w:pPr>
      <w:r>
        <w:t xml:space="preserve">How did the NT came to be? (already covered) </w:t>
      </w:r>
    </w:p>
    <w:p w:rsidR="008304B7" w:rsidRDefault="008304B7" w:rsidP="008304B7">
      <w:pPr>
        <w:pStyle w:val="ListParagraph"/>
        <w:numPr>
          <w:ilvl w:val="0"/>
          <w:numId w:val="2"/>
        </w:numPr>
      </w:pPr>
      <w:r>
        <w:t xml:space="preserve">What do we know about Mary and Joseph? (future episodes) </w:t>
      </w:r>
    </w:p>
    <w:p w:rsidR="008304B7" w:rsidRDefault="008304B7" w:rsidP="008304B7">
      <w:pPr>
        <w:pStyle w:val="ListParagraph"/>
        <w:numPr>
          <w:ilvl w:val="0"/>
          <w:numId w:val="2"/>
        </w:numPr>
      </w:pPr>
      <w:r>
        <w:t>How to balance devotional and historical-critical approaches?</w:t>
      </w:r>
    </w:p>
    <w:p w:rsidR="008304B7" w:rsidRDefault="008304B7" w:rsidP="008304B7">
      <w:pPr>
        <w:pStyle w:val="ListParagraph"/>
        <w:numPr>
          <w:ilvl w:val="0"/>
          <w:numId w:val="2"/>
        </w:numPr>
      </w:pPr>
      <w:r>
        <w:t>What can LDS readers gain from extra-canonical writings?</w:t>
      </w:r>
    </w:p>
    <w:p w:rsidR="008304B7" w:rsidRDefault="008304B7" w:rsidP="008304B7">
      <w:pPr>
        <w:pStyle w:val="ListParagraph"/>
        <w:numPr>
          <w:ilvl w:val="0"/>
          <w:numId w:val="2"/>
        </w:numPr>
      </w:pPr>
      <w:r>
        <w:t xml:space="preserve">What do I think of Jesus the Christ? </w:t>
      </w:r>
    </w:p>
    <w:sectPr w:rsidR="008304B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ヒラギノ角ゴ Pro W3">
    <w:altName w:val="Times New Roman"/>
    <w:charset w:val="00"/>
    <w:family w:val="roman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CE7215"/>
    <w:multiLevelType w:val="hybridMultilevel"/>
    <w:tmpl w:val="4A5C41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5C11AC8"/>
    <w:multiLevelType w:val="hybridMultilevel"/>
    <w:tmpl w:val="CA8C1A42"/>
    <w:lvl w:ilvl="0" w:tplc="696CDC5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51C2"/>
    <w:rsid w:val="00002038"/>
    <w:rsid w:val="00057911"/>
    <w:rsid w:val="000C37F7"/>
    <w:rsid w:val="001D5616"/>
    <w:rsid w:val="00231203"/>
    <w:rsid w:val="002C536D"/>
    <w:rsid w:val="00316851"/>
    <w:rsid w:val="003617BB"/>
    <w:rsid w:val="003D2F5C"/>
    <w:rsid w:val="004111D3"/>
    <w:rsid w:val="004C28EA"/>
    <w:rsid w:val="005C51C2"/>
    <w:rsid w:val="006D794B"/>
    <w:rsid w:val="008304B7"/>
    <w:rsid w:val="008F2F4C"/>
    <w:rsid w:val="00944AF3"/>
    <w:rsid w:val="0098088B"/>
    <w:rsid w:val="00A4133D"/>
    <w:rsid w:val="00AF05C0"/>
    <w:rsid w:val="00B7230C"/>
    <w:rsid w:val="00C27BBD"/>
    <w:rsid w:val="00C3020D"/>
    <w:rsid w:val="00D02219"/>
    <w:rsid w:val="00E11962"/>
    <w:rsid w:val="00E30677"/>
    <w:rsid w:val="00E446BE"/>
    <w:rsid w:val="00E613D9"/>
    <w:rsid w:val="00F61357"/>
    <w:rsid w:val="00FA3116"/>
    <w:rsid w:val="00FE55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rsid w:val="00D02219"/>
    <w:pPr>
      <w:spacing w:before="360" w:after="80"/>
      <w:outlineLvl w:val="1"/>
    </w:pPr>
    <w:rPr>
      <w:rFonts w:ascii="Arial" w:eastAsia="Arial" w:hAnsi="Arial" w:cs="Arial"/>
      <w:b/>
      <w:color w:val="000000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A3116"/>
    <w:rPr>
      <w:color w:val="0000FF" w:themeColor="hyperlink"/>
      <w:u w:val="single"/>
    </w:rPr>
  </w:style>
  <w:style w:type="character" w:customStyle="1" w:styleId="Heading2Char">
    <w:name w:val="Heading 2 Char"/>
    <w:basedOn w:val="DefaultParagraphFont"/>
    <w:link w:val="Heading2"/>
    <w:rsid w:val="00D02219"/>
    <w:rPr>
      <w:rFonts w:ascii="Arial" w:eastAsia="Arial" w:hAnsi="Arial" w:cs="Arial"/>
      <w:b/>
      <w:color w:val="000000"/>
      <w:sz w:val="28"/>
    </w:rPr>
  </w:style>
  <w:style w:type="paragraph" w:styleId="ListParagraph">
    <w:name w:val="List Paragraph"/>
    <w:basedOn w:val="Normal"/>
    <w:uiPriority w:val="34"/>
    <w:qFormat/>
    <w:rsid w:val="00D02219"/>
    <w:pPr>
      <w:spacing w:after="0" w:line="240" w:lineRule="auto"/>
      <w:ind w:left="720"/>
    </w:pPr>
    <w:rPr>
      <w:rFonts w:ascii="Helvetica" w:eastAsia="ヒラギノ角ゴ Pro W3" w:hAnsi="Helvetica" w:cs="Times New Roman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C27B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rsid w:val="00D02219"/>
    <w:pPr>
      <w:spacing w:before="360" w:after="80"/>
      <w:outlineLvl w:val="1"/>
    </w:pPr>
    <w:rPr>
      <w:rFonts w:ascii="Arial" w:eastAsia="Arial" w:hAnsi="Arial" w:cs="Arial"/>
      <w:b/>
      <w:color w:val="000000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A3116"/>
    <w:rPr>
      <w:color w:val="0000FF" w:themeColor="hyperlink"/>
      <w:u w:val="single"/>
    </w:rPr>
  </w:style>
  <w:style w:type="character" w:customStyle="1" w:styleId="Heading2Char">
    <w:name w:val="Heading 2 Char"/>
    <w:basedOn w:val="DefaultParagraphFont"/>
    <w:link w:val="Heading2"/>
    <w:rsid w:val="00D02219"/>
    <w:rPr>
      <w:rFonts w:ascii="Arial" w:eastAsia="Arial" w:hAnsi="Arial" w:cs="Arial"/>
      <w:b/>
      <w:color w:val="000000"/>
      <w:sz w:val="28"/>
    </w:rPr>
  </w:style>
  <w:style w:type="paragraph" w:styleId="ListParagraph">
    <w:name w:val="List Paragraph"/>
    <w:basedOn w:val="Normal"/>
    <w:uiPriority w:val="34"/>
    <w:qFormat/>
    <w:rsid w:val="00D02219"/>
    <w:pPr>
      <w:spacing w:after="0" w:line="240" w:lineRule="auto"/>
      <w:ind w:left="720"/>
    </w:pPr>
    <w:rPr>
      <w:rFonts w:ascii="Helvetica" w:eastAsia="ヒラギノ角ゴ Pro W3" w:hAnsi="Helvetica" w:cs="Times New Roman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C27B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1132</TotalTime>
  <Pages>3</Pages>
  <Words>810</Words>
  <Characters>4619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Jared</dc:creator>
  <cp:lastModifiedBy>Jared</cp:lastModifiedBy>
  <cp:revision>15</cp:revision>
  <cp:lastPrinted>2015-01-03T06:12:00Z</cp:lastPrinted>
  <dcterms:created xsi:type="dcterms:W3CDTF">2014-11-29T17:53:00Z</dcterms:created>
  <dcterms:modified xsi:type="dcterms:W3CDTF">2015-01-03T06:12:00Z</dcterms:modified>
</cp:coreProperties>
</file>